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45ED0" w14:textId="10CB6E71" w:rsidR="004103B9" w:rsidRPr="007D1204" w:rsidRDefault="00476E5F" w:rsidP="00693251">
      <w:pPr>
        <w:pStyle w:val="Heading1"/>
        <w:jc w:val="center"/>
        <w:rPr>
          <w:b/>
        </w:rPr>
      </w:pPr>
      <w:r w:rsidRPr="007D1204">
        <w:rPr>
          <w:b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2DB38B68" wp14:editId="514943AF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566035" cy="203390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B Logo (December 2015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6507" cy="2034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1A1E47" w14:textId="28E26863" w:rsidR="00693251" w:rsidRPr="007D1204" w:rsidRDefault="00693251" w:rsidP="00693251">
      <w:pPr>
        <w:pStyle w:val="Heading1"/>
        <w:jc w:val="center"/>
        <w:rPr>
          <w:b/>
          <w:sz w:val="40"/>
          <w:szCs w:val="40"/>
          <w:u w:val="single"/>
        </w:rPr>
      </w:pPr>
      <w:r w:rsidRPr="00561125">
        <w:rPr>
          <w:b/>
          <w:sz w:val="40"/>
          <w:szCs w:val="40"/>
        </w:rPr>
        <w:t>Kit 1:</w:t>
      </w:r>
      <w:r w:rsidR="00FC47E2" w:rsidRPr="00561125">
        <w:rPr>
          <w:b/>
          <w:sz w:val="40"/>
          <w:szCs w:val="40"/>
        </w:rPr>
        <w:t xml:space="preserve"> </w:t>
      </w:r>
      <w:r w:rsidR="00FC47E2" w:rsidRPr="007D1204">
        <w:rPr>
          <w:b/>
          <w:sz w:val="40"/>
          <w:szCs w:val="40"/>
          <w:u w:val="single"/>
        </w:rPr>
        <w:t xml:space="preserve">The </w:t>
      </w:r>
      <w:r w:rsidRPr="007D1204">
        <w:rPr>
          <w:b/>
          <w:sz w:val="40"/>
          <w:szCs w:val="40"/>
          <w:u w:val="single"/>
        </w:rPr>
        <w:t xml:space="preserve">AODA </w:t>
      </w:r>
      <w:r w:rsidR="00FC47E2" w:rsidRPr="007D1204">
        <w:rPr>
          <w:b/>
          <w:sz w:val="40"/>
          <w:szCs w:val="40"/>
          <w:u w:val="single"/>
        </w:rPr>
        <w:t xml:space="preserve">- </w:t>
      </w:r>
      <w:r w:rsidRPr="007D1204">
        <w:rPr>
          <w:b/>
          <w:sz w:val="40"/>
          <w:szCs w:val="40"/>
          <w:u w:val="single"/>
        </w:rPr>
        <w:t>What You Need To Do</w:t>
      </w:r>
    </w:p>
    <w:p w14:paraId="11163751" w14:textId="77777777" w:rsidR="004103B9" w:rsidRPr="007D1204" w:rsidRDefault="004103B9" w:rsidP="00693251">
      <w:pPr>
        <w:pStyle w:val="Heading2"/>
      </w:pPr>
    </w:p>
    <w:p w14:paraId="1C54EB88" w14:textId="77777777" w:rsidR="004103B9" w:rsidRPr="007D1204" w:rsidRDefault="004103B9" w:rsidP="00693251">
      <w:pPr>
        <w:pStyle w:val="Heading2"/>
      </w:pPr>
    </w:p>
    <w:p w14:paraId="00DC705D" w14:textId="77777777" w:rsidR="004103B9" w:rsidRPr="007D1204" w:rsidRDefault="004103B9" w:rsidP="00693251">
      <w:pPr>
        <w:pStyle w:val="Heading2"/>
      </w:pPr>
    </w:p>
    <w:p w14:paraId="72087829" w14:textId="03F313BA" w:rsidR="00693251" w:rsidRPr="007D1204" w:rsidRDefault="00134092" w:rsidP="00693251">
      <w:pPr>
        <w:pStyle w:val="Heading2"/>
      </w:pPr>
      <w:r w:rsidRPr="007D1204">
        <w:t>Me</w:t>
      </w:r>
      <w:r w:rsidR="00693251" w:rsidRPr="007D1204">
        <w:t>d</w:t>
      </w:r>
      <w:r w:rsidRPr="007D1204">
        <w:t>IA</w:t>
      </w:r>
      <w:r w:rsidR="00693251" w:rsidRPr="007D1204">
        <w:t xml:space="preserve"> Release</w:t>
      </w:r>
    </w:p>
    <w:p w14:paraId="33CC7B64" w14:textId="7E4E149C" w:rsidR="00A21162" w:rsidRPr="007D1204" w:rsidRDefault="0066748A" w:rsidP="0066748A">
      <w:pPr>
        <w:rPr>
          <w:rFonts w:ascii="Helvetica" w:hAnsi="Helvetica"/>
        </w:rPr>
      </w:pPr>
      <w:r w:rsidRPr="007D1204">
        <w:rPr>
          <w:rFonts w:ascii="Helvetica" w:hAnsi="Helvetica"/>
          <w:bCs/>
          <w:lang w:eastAsia="en-CA"/>
        </w:rPr>
        <w:t>[YOUR LOCATION] – [date]</w:t>
      </w:r>
      <w:r w:rsidRPr="007D1204">
        <w:rPr>
          <w:rFonts w:ascii="Helvetica" w:hAnsi="Helvetica"/>
          <w:lang w:eastAsia="en-CA"/>
        </w:rPr>
        <w:t xml:space="preserve">– </w:t>
      </w:r>
      <w:r w:rsidR="00A21162" w:rsidRPr="007D1204">
        <w:rPr>
          <w:rFonts w:ascii="Helvetica" w:hAnsi="Helvetica"/>
        </w:rPr>
        <w:t>The Accessibility for Ontarians with Disabilities Act (AODA) became law in 2005</w:t>
      </w:r>
      <w:r w:rsidR="00845262" w:rsidRPr="007D1204">
        <w:rPr>
          <w:rFonts w:ascii="Helvetica" w:hAnsi="Helvetica"/>
        </w:rPr>
        <w:t xml:space="preserve"> with the</w:t>
      </w:r>
      <w:r w:rsidR="00A21162" w:rsidRPr="007D1204">
        <w:rPr>
          <w:rFonts w:ascii="Helvetica" w:hAnsi="Helvetica"/>
        </w:rPr>
        <w:t xml:space="preserve"> goal </w:t>
      </w:r>
      <w:r w:rsidR="00CB3786" w:rsidRPr="007D1204">
        <w:rPr>
          <w:rFonts w:ascii="Helvetica" w:hAnsi="Helvetica"/>
        </w:rPr>
        <w:t>of</w:t>
      </w:r>
      <w:r w:rsidR="00A21162" w:rsidRPr="007D1204">
        <w:rPr>
          <w:rFonts w:ascii="Helvetica" w:hAnsi="Helvetica"/>
        </w:rPr>
        <w:t xml:space="preserve"> </w:t>
      </w:r>
      <w:r w:rsidR="00CB3786" w:rsidRPr="007D1204">
        <w:rPr>
          <w:rFonts w:ascii="Helvetica" w:hAnsi="Helvetica"/>
        </w:rPr>
        <w:t>making</w:t>
      </w:r>
      <w:r w:rsidR="00487A92" w:rsidRPr="007D1204">
        <w:rPr>
          <w:rFonts w:ascii="Helvetica" w:hAnsi="Helvetica"/>
        </w:rPr>
        <w:t xml:space="preserve"> </w:t>
      </w:r>
      <w:r w:rsidR="00A21162" w:rsidRPr="007D1204">
        <w:rPr>
          <w:rFonts w:ascii="Helvetica" w:hAnsi="Helvetica"/>
        </w:rPr>
        <w:t xml:space="preserve">the province </w:t>
      </w:r>
      <w:r w:rsidR="00845262" w:rsidRPr="007D1204">
        <w:rPr>
          <w:rFonts w:ascii="Helvetica" w:hAnsi="Helvetica"/>
        </w:rPr>
        <w:t xml:space="preserve">more </w:t>
      </w:r>
      <w:r w:rsidR="00A21162" w:rsidRPr="007D1204">
        <w:rPr>
          <w:rFonts w:ascii="Helvetica" w:hAnsi="Helvetica"/>
        </w:rPr>
        <w:t>accessible by 2025</w:t>
      </w:r>
      <w:r w:rsidR="00845262" w:rsidRPr="007D1204">
        <w:rPr>
          <w:rFonts w:ascii="Helvetica" w:hAnsi="Helvetica"/>
        </w:rPr>
        <w:t>. The AODA</w:t>
      </w:r>
      <w:r w:rsidR="00A21162" w:rsidRPr="007D1204">
        <w:rPr>
          <w:rFonts w:ascii="Helvetica" w:hAnsi="Helvetica"/>
        </w:rPr>
        <w:t xml:space="preserve"> </w:t>
      </w:r>
      <w:r w:rsidR="00845262" w:rsidRPr="007D1204">
        <w:rPr>
          <w:rFonts w:ascii="Helvetica" w:hAnsi="Helvetica"/>
        </w:rPr>
        <w:t xml:space="preserve">applies to </w:t>
      </w:r>
      <w:r w:rsidR="00EC42F1" w:rsidRPr="007D1204">
        <w:rPr>
          <w:rFonts w:ascii="Helvetica" w:hAnsi="Helvetica"/>
        </w:rPr>
        <w:t xml:space="preserve">all </w:t>
      </w:r>
      <w:r w:rsidR="00A21162" w:rsidRPr="007D1204">
        <w:rPr>
          <w:rFonts w:ascii="Helvetica" w:hAnsi="Helvetica"/>
        </w:rPr>
        <w:t>organizations in Onta</w:t>
      </w:r>
      <w:r w:rsidR="00487A92" w:rsidRPr="007D1204">
        <w:rPr>
          <w:rFonts w:ascii="Helvetica" w:hAnsi="Helvetica"/>
        </w:rPr>
        <w:t xml:space="preserve">rio </w:t>
      </w:r>
      <w:r w:rsidR="00CB3786" w:rsidRPr="007D1204">
        <w:rPr>
          <w:rFonts w:ascii="Helvetica" w:hAnsi="Helvetica"/>
        </w:rPr>
        <w:t>that have</w:t>
      </w:r>
      <w:r w:rsidR="00487A92" w:rsidRPr="007D1204">
        <w:rPr>
          <w:rFonts w:ascii="Helvetica" w:hAnsi="Helvetica"/>
        </w:rPr>
        <w:t xml:space="preserve"> </w:t>
      </w:r>
      <w:r w:rsidR="00EC42F1" w:rsidRPr="007D1204">
        <w:rPr>
          <w:rFonts w:ascii="Helvetica" w:hAnsi="Helvetica"/>
        </w:rPr>
        <w:t xml:space="preserve">one or </w:t>
      </w:r>
      <w:r w:rsidR="00487A92" w:rsidRPr="007D1204">
        <w:rPr>
          <w:rFonts w:ascii="Helvetica" w:hAnsi="Helvetica"/>
        </w:rPr>
        <w:t>more employee</w:t>
      </w:r>
      <w:r w:rsidR="00CB3786" w:rsidRPr="007D1204">
        <w:rPr>
          <w:rFonts w:ascii="Helvetica" w:hAnsi="Helvetica"/>
        </w:rPr>
        <w:t>s</w:t>
      </w:r>
      <w:r w:rsidR="00487A92" w:rsidRPr="007D1204">
        <w:rPr>
          <w:rFonts w:ascii="Helvetica" w:hAnsi="Helvetica"/>
        </w:rPr>
        <w:t>.</w:t>
      </w:r>
    </w:p>
    <w:p w14:paraId="5208E93D" w14:textId="094B6BD2" w:rsidR="0066748A" w:rsidRPr="007D1204" w:rsidRDefault="0066748A" w:rsidP="0066748A">
      <w:pPr>
        <w:rPr>
          <w:rFonts w:ascii="Helvetica" w:eastAsiaTheme="minorHAnsi" w:hAnsi="Helvetica"/>
        </w:rPr>
      </w:pPr>
      <w:r w:rsidRPr="007D1204">
        <w:rPr>
          <w:rFonts w:ascii="Helvetica" w:hAnsi="Helvetica"/>
          <w:lang w:eastAsia="en-CA"/>
        </w:rPr>
        <w:t>T</w:t>
      </w:r>
      <w:r w:rsidR="00A21162" w:rsidRPr="007D1204">
        <w:rPr>
          <w:rFonts w:ascii="Helvetica" w:hAnsi="Helvetica"/>
          <w:lang w:eastAsia="en-CA"/>
        </w:rPr>
        <w:t xml:space="preserve">o help our </w:t>
      </w:r>
      <w:r w:rsidR="00EC42F1" w:rsidRPr="007D1204">
        <w:rPr>
          <w:rFonts w:ascii="Helvetica" w:hAnsi="Helvetica"/>
          <w:lang w:eastAsia="en-CA"/>
        </w:rPr>
        <w:t xml:space="preserve">business </w:t>
      </w:r>
      <w:r w:rsidR="00A21162" w:rsidRPr="007D1204">
        <w:rPr>
          <w:rFonts w:ascii="Helvetica" w:hAnsi="Helvetica"/>
          <w:lang w:eastAsia="en-CA"/>
        </w:rPr>
        <w:t>members understand their role</w:t>
      </w:r>
      <w:r w:rsidR="008F70A1" w:rsidRPr="007D1204">
        <w:rPr>
          <w:rFonts w:ascii="Helvetica" w:hAnsi="Helvetica"/>
          <w:lang w:eastAsia="en-CA"/>
        </w:rPr>
        <w:t>,</w:t>
      </w:r>
      <w:r w:rsidR="00A21162" w:rsidRPr="007D1204">
        <w:rPr>
          <w:rFonts w:ascii="Helvetica" w:hAnsi="Helvetica"/>
          <w:lang w:eastAsia="en-CA"/>
        </w:rPr>
        <w:t xml:space="preserve"> and take sustainable steps</w:t>
      </w:r>
      <w:r w:rsidR="008F70A1" w:rsidRPr="007D1204">
        <w:rPr>
          <w:rFonts w:ascii="Helvetica" w:hAnsi="Helvetica"/>
          <w:lang w:eastAsia="en-CA"/>
        </w:rPr>
        <w:t>,</w:t>
      </w:r>
      <w:r w:rsidR="00C12CD4" w:rsidRPr="007D1204">
        <w:rPr>
          <w:rFonts w:ascii="Helvetica" w:hAnsi="Helvetica"/>
          <w:lang w:eastAsia="en-CA"/>
        </w:rPr>
        <w:t xml:space="preserve"> towards compliance</w:t>
      </w:r>
      <w:r w:rsidR="00487A92" w:rsidRPr="007D1204">
        <w:rPr>
          <w:rFonts w:ascii="Helvetica" w:hAnsi="Helvetica"/>
          <w:lang w:eastAsia="en-CA"/>
        </w:rPr>
        <w:t>,</w:t>
      </w:r>
      <w:r w:rsidRPr="007D1204">
        <w:rPr>
          <w:rFonts w:ascii="Helvetica" w:hAnsi="Helvetica"/>
          <w:lang w:eastAsia="en-CA"/>
        </w:rPr>
        <w:t xml:space="preserve"> [name of your BIA] </w:t>
      </w:r>
      <w:r w:rsidR="00C12CD4" w:rsidRPr="007D1204">
        <w:rPr>
          <w:rFonts w:ascii="Helvetica" w:hAnsi="Helvetica"/>
          <w:lang w:eastAsia="en-CA"/>
        </w:rPr>
        <w:t>is sharing</w:t>
      </w:r>
      <w:r w:rsidRPr="007D1204">
        <w:rPr>
          <w:rFonts w:ascii="Helvetica" w:hAnsi="Helvetica"/>
        </w:rPr>
        <w:t xml:space="preserve"> information on the Accessibility for Ontarians with Disabilities Act (AODA) </w:t>
      </w:r>
      <w:r w:rsidR="00C12CD4" w:rsidRPr="007D1204">
        <w:rPr>
          <w:rFonts w:ascii="Helvetica" w:hAnsi="Helvetica"/>
        </w:rPr>
        <w:t>with its members</w:t>
      </w:r>
      <w:r w:rsidRPr="007D1204">
        <w:rPr>
          <w:rFonts w:ascii="Helvetica" w:hAnsi="Helvetica"/>
        </w:rPr>
        <w:t xml:space="preserve">. The information will be distributed [channel of distribution, such as newsletter/social media posts/bulletin/ etc.] to BIA members. </w:t>
      </w:r>
    </w:p>
    <w:p w14:paraId="3AE89B82" w14:textId="5AFD367D" w:rsidR="0066748A" w:rsidRPr="007D1204" w:rsidRDefault="0066748A" w:rsidP="0066748A">
      <w:pPr>
        <w:rPr>
          <w:rFonts w:ascii="Helvetica" w:hAnsi="Helvetica"/>
        </w:rPr>
      </w:pPr>
      <w:r w:rsidRPr="007D1204">
        <w:rPr>
          <w:rFonts w:ascii="Helvetica" w:hAnsi="Helvetica"/>
        </w:rPr>
        <w:t xml:space="preserve">This overview information includes: </w:t>
      </w:r>
    </w:p>
    <w:p w14:paraId="08A2959C" w14:textId="1724B4D1" w:rsidR="0066748A" w:rsidRPr="007D1204" w:rsidRDefault="00CB3786" w:rsidP="0066748A">
      <w:pPr>
        <w:pStyle w:val="ListParagraph"/>
        <w:numPr>
          <w:ilvl w:val="0"/>
          <w:numId w:val="4"/>
        </w:numPr>
        <w:rPr>
          <w:rFonts w:ascii="Helvetica" w:hAnsi="Helvetica"/>
        </w:rPr>
      </w:pPr>
      <w:r w:rsidRPr="007D1204">
        <w:rPr>
          <w:rFonts w:ascii="Helvetica" w:hAnsi="Helvetica"/>
        </w:rPr>
        <w:t>Overview w</w:t>
      </w:r>
      <w:r w:rsidR="0066748A" w:rsidRPr="007D1204">
        <w:rPr>
          <w:rFonts w:ascii="Helvetica" w:hAnsi="Helvetica"/>
        </w:rPr>
        <w:t>ebinar on the AODA</w:t>
      </w:r>
    </w:p>
    <w:p w14:paraId="60522ACE" w14:textId="56AEB70D" w:rsidR="0066748A" w:rsidRPr="007D1204" w:rsidRDefault="0066748A" w:rsidP="0066748A">
      <w:pPr>
        <w:pStyle w:val="ListParagraph"/>
        <w:numPr>
          <w:ilvl w:val="0"/>
          <w:numId w:val="4"/>
        </w:numPr>
        <w:rPr>
          <w:rFonts w:ascii="Helvetica" w:hAnsi="Helvetica"/>
        </w:rPr>
      </w:pPr>
      <w:r w:rsidRPr="007D1204">
        <w:rPr>
          <w:rFonts w:ascii="Helvetica" w:hAnsi="Helvetica"/>
        </w:rPr>
        <w:t>AODA Checklist</w:t>
      </w:r>
      <w:r w:rsidR="00EB09D7" w:rsidRPr="007D1204">
        <w:rPr>
          <w:rFonts w:ascii="Helvetica" w:hAnsi="Helvetica"/>
        </w:rPr>
        <w:t>s</w:t>
      </w:r>
      <w:r w:rsidRPr="007D1204">
        <w:rPr>
          <w:rFonts w:ascii="Helvetica" w:hAnsi="Helvetica"/>
        </w:rPr>
        <w:t xml:space="preserve"> </w:t>
      </w:r>
      <w:r w:rsidR="008F70A1" w:rsidRPr="007D1204">
        <w:rPr>
          <w:rFonts w:ascii="Helvetica" w:hAnsi="Helvetica"/>
        </w:rPr>
        <w:t>for businesses</w:t>
      </w:r>
    </w:p>
    <w:p w14:paraId="0BDFE3CE" w14:textId="7CED76CA" w:rsidR="0066748A" w:rsidRPr="007D1204" w:rsidRDefault="0066748A" w:rsidP="0066748A">
      <w:pPr>
        <w:pStyle w:val="ListParagraph"/>
        <w:numPr>
          <w:ilvl w:val="0"/>
          <w:numId w:val="4"/>
        </w:numPr>
        <w:rPr>
          <w:rFonts w:ascii="Helvetica" w:hAnsi="Helvetica"/>
          <w:lang w:eastAsia="en-US"/>
        </w:rPr>
      </w:pPr>
      <w:r w:rsidRPr="007D1204">
        <w:rPr>
          <w:rFonts w:ascii="Helvetica" w:hAnsi="Helvetica"/>
        </w:rPr>
        <w:t xml:space="preserve">AODA </w:t>
      </w:r>
      <w:r w:rsidR="00EB09D7" w:rsidRPr="007D1204">
        <w:rPr>
          <w:rFonts w:ascii="Helvetica" w:hAnsi="Helvetica"/>
        </w:rPr>
        <w:t>Deadlines “At a Glance”</w:t>
      </w:r>
      <w:r w:rsidRPr="007D1204">
        <w:rPr>
          <w:rFonts w:ascii="Helvetica" w:hAnsi="Helvetica"/>
        </w:rPr>
        <w:t xml:space="preserve"> </w:t>
      </w:r>
    </w:p>
    <w:p w14:paraId="07B15248" w14:textId="38AE3E7E" w:rsidR="008F70A1" w:rsidRPr="007D1204" w:rsidRDefault="008F70A1" w:rsidP="0066748A">
      <w:pPr>
        <w:pStyle w:val="ListParagraph"/>
        <w:numPr>
          <w:ilvl w:val="0"/>
          <w:numId w:val="4"/>
        </w:numPr>
        <w:rPr>
          <w:rFonts w:ascii="Helvetica" w:hAnsi="Helvetica"/>
          <w:lang w:eastAsia="en-US"/>
        </w:rPr>
      </w:pPr>
      <w:r w:rsidRPr="007D1204">
        <w:rPr>
          <w:rFonts w:ascii="Helvetica" w:hAnsi="Helvetica"/>
        </w:rPr>
        <w:t>Resources for more information</w:t>
      </w:r>
    </w:p>
    <w:p w14:paraId="57C3B070" w14:textId="0BC85F41" w:rsidR="0066748A" w:rsidRPr="007D1204" w:rsidRDefault="0066748A" w:rsidP="0066748A">
      <w:pPr>
        <w:pStyle w:val="Heading3"/>
        <w:rPr>
          <w:lang w:eastAsia="en-CA"/>
        </w:rPr>
      </w:pPr>
      <w:r w:rsidRPr="007D1204">
        <w:rPr>
          <w:lang w:eastAsia="en-CA"/>
        </w:rPr>
        <w:t>Quick Facts</w:t>
      </w:r>
    </w:p>
    <w:p w14:paraId="51A20C22" w14:textId="29B2F907" w:rsidR="0066748A" w:rsidRPr="007D1204" w:rsidRDefault="0066748A" w:rsidP="00E436FA">
      <w:pPr>
        <w:pStyle w:val="ListParagraph"/>
        <w:numPr>
          <w:ilvl w:val="0"/>
          <w:numId w:val="6"/>
        </w:numPr>
        <w:rPr>
          <w:rFonts w:ascii="Helvetica" w:hAnsi="Helvetica"/>
          <w:lang w:eastAsia="en-CA"/>
        </w:rPr>
      </w:pPr>
      <w:r w:rsidRPr="007D1204">
        <w:rPr>
          <w:rFonts w:ascii="Helvetica" w:hAnsi="Helvetica"/>
          <w:lang w:eastAsia="en-CA"/>
        </w:rPr>
        <w:t xml:space="preserve">The AODA applies to all organizations with 1+ </w:t>
      </w:r>
      <w:r w:rsidR="008F70A1" w:rsidRPr="007D1204">
        <w:rPr>
          <w:rFonts w:ascii="Helvetica" w:hAnsi="Helvetica"/>
          <w:lang w:eastAsia="en-CA"/>
        </w:rPr>
        <w:t>employees</w:t>
      </w:r>
      <w:r w:rsidRPr="007D1204">
        <w:rPr>
          <w:rFonts w:ascii="Helvetica" w:hAnsi="Helvetica"/>
          <w:lang w:eastAsia="en-CA"/>
        </w:rPr>
        <w:t xml:space="preserve"> – more than 360,000 businesses and organizations</w:t>
      </w:r>
      <w:r w:rsidR="00EC42F1" w:rsidRPr="007D1204">
        <w:rPr>
          <w:rFonts w:ascii="Helvetica" w:hAnsi="Helvetica"/>
          <w:lang w:eastAsia="en-CA"/>
        </w:rPr>
        <w:t xml:space="preserve"> in Ontario.</w:t>
      </w:r>
    </w:p>
    <w:p w14:paraId="50B86139" w14:textId="77777777" w:rsidR="0066748A" w:rsidRPr="007D1204" w:rsidRDefault="0066748A" w:rsidP="0066748A">
      <w:pPr>
        <w:pStyle w:val="ListParagraph"/>
        <w:numPr>
          <w:ilvl w:val="0"/>
          <w:numId w:val="5"/>
        </w:numPr>
        <w:rPr>
          <w:rFonts w:ascii="Helvetica" w:hAnsi="Helvetica"/>
          <w:lang w:eastAsia="en-CA"/>
        </w:rPr>
      </w:pPr>
      <w:r w:rsidRPr="007D1204">
        <w:rPr>
          <w:rFonts w:ascii="Helvetica" w:hAnsi="Helvetica"/>
          <w:lang w:eastAsia="en-CA"/>
        </w:rPr>
        <w:t>70% of disabilities are invisible.</w:t>
      </w:r>
    </w:p>
    <w:p w14:paraId="4C769EA0" w14:textId="77777777" w:rsidR="0066748A" w:rsidRPr="007D1204" w:rsidRDefault="0066748A" w:rsidP="0066748A">
      <w:pPr>
        <w:pStyle w:val="ListParagraph"/>
        <w:numPr>
          <w:ilvl w:val="0"/>
          <w:numId w:val="5"/>
        </w:numPr>
        <w:rPr>
          <w:rFonts w:ascii="Helvetica" w:hAnsi="Helvetica"/>
          <w:lang w:eastAsia="en-CA"/>
        </w:rPr>
      </w:pPr>
      <w:r w:rsidRPr="007D1204">
        <w:rPr>
          <w:rFonts w:ascii="Helvetica" w:hAnsi="Helvetica" w:cs="Frutiger LT Std 55 Roman"/>
          <w:color w:val="000000"/>
        </w:rPr>
        <w:t>Less than 2% of people who have a disability use a wheelchair or scooter as their primary mode of transportation.</w:t>
      </w:r>
    </w:p>
    <w:p w14:paraId="7DB02E92" w14:textId="77777777" w:rsidR="0066748A" w:rsidRPr="007D1204" w:rsidRDefault="0066748A" w:rsidP="0066748A">
      <w:pPr>
        <w:pStyle w:val="ListParagraph"/>
        <w:numPr>
          <w:ilvl w:val="0"/>
          <w:numId w:val="5"/>
        </w:numPr>
        <w:rPr>
          <w:rFonts w:ascii="Helvetica" w:hAnsi="Helvetica"/>
          <w:lang w:eastAsia="en-CA"/>
        </w:rPr>
      </w:pPr>
      <w:r w:rsidRPr="007D1204">
        <w:rPr>
          <w:rFonts w:ascii="Helvetica" w:hAnsi="Helvetica"/>
          <w:lang w:eastAsia="en-CA"/>
        </w:rPr>
        <w:t>Over the next 20 years, an aging population and people with disabilities will represent 40% of the total income in Ontario - $536 Billion.</w:t>
      </w:r>
    </w:p>
    <w:p w14:paraId="6AF79E0F" w14:textId="77777777" w:rsidR="0066748A" w:rsidRPr="007D1204" w:rsidRDefault="0066748A" w:rsidP="0066748A">
      <w:pPr>
        <w:pStyle w:val="ListParagraph"/>
        <w:numPr>
          <w:ilvl w:val="0"/>
          <w:numId w:val="5"/>
        </w:numPr>
        <w:rPr>
          <w:rFonts w:ascii="Helvetica" w:hAnsi="Helvetica"/>
          <w:lang w:eastAsia="en-CA"/>
        </w:rPr>
      </w:pPr>
      <w:r w:rsidRPr="007D1204">
        <w:rPr>
          <w:rFonts w:ascii="Helvetica" w:hAnsi="Helvetica"/>
          <w:lang w:eastAsia="en-CA"/>
        </w:rPr>
        <w:t>Improved accessibility in Ontario can help generate up to $9.6 Billion in new retail spending and $1.6 Billion in new tourism spending.</w:t>
      </w:r>
    </w:p>
    <w:p w14:paraId="73F5D5E9" w14:textId="56E5E2DA" w:rsidR="0066748A" w:rsidRPr="007D1204" w:rsidRDefault="0066748A" w:rsidP="0066748A">
      <w:pPr>
        <w:pStyle w:val="Heading3"/>
        <w:rPr>
          <w:lang w:eastAsia="en-CA"/>
        </w:rPr>
      </w:pPr>
      <w:r w:rsidRPr="007D1204">
        <w:rPr>
          <w:lang w:eastAsia="en-CA"/>
        </w:rPr>
        <w:lastRenderedPageBreak/>
        <w:t>Quotes</w:t>
      </w:r>
    </w:p>
    <w:p w14:paraId="391C5331" w14:textId="0B7BF66E" w:rsidR="0066748A" w:rsidRPr="007D1204" w:rsidRDefault="0066748A" w:rsidP="0066748A">
      <w:pPr>
        <w:rPr>
          <w:rFonts w:ascii="Helvetica" w:hAnsi="Helvetica"/>
        </w:rPr>
      </w:pPr>
      <w:r w:rsidRPr="007D1204">
        <w:rPr>
          <w:rFonts w:ascii="Helvetica" w:hAnsi="Helvetica"/>
        </w:rPr>
        <w:t>[quotes from your BIA, business members, board members, or local champions of the AODA in your community]</w:t>
      </w:r>
    </w:p>
    <w:p w14:paraId="70545C99" w14:textId="50A78029" w:rsidR="0066748A" w:rsidRPr="007D1204" w:rsidRDefault="0066748A" w:rsidP="0066748A">
      <w:pPr>
        <w:pStyle w:val="Heading3"/>
      </w:pPr>
      <w:r w:rsidRPr="007D1204">
        <w:t>Quick Links</w:t>
      </w:r>
    </w:p>
    <w:p w14:paraId="6F714C38" w14:textId="2D600C9C" w:rsidR="0066748A" w:rsidRPr="009D66CD" w:rsidRDefault="009D66CD" w:rsidP="0066748A">
      <w:pPr>
        <w:pStyle w:val="NoSpacing"/>
        <w:rPr>
          <w:rStyle w:val="Hyperlink"/>
          <w:rFonts w:ascii="Helvetica" w:hAnsi="Helvetica" w:cs="Arial"/>
          <w:sz w:val="24"/>
          <w:szCs w:val="24"/>
        </w:rPr>
      </w:pPr>
      <w:r>
        <w:rPr>
          <w:rFonts w:ascii="Helvetica" w:hAnsi="Helvetica" w:cs="Arial"/>
          <w:sz w:val="24"/>
          <w:szCs w:val="24"/>
        </w:rPr>
        <w:fldChar w:fldCharType="begin"/>
      </w:r>
      <w:r>
        <w:rPr>
          <w:rFonts w:ascii="Helvetica" w:hAnsi="Helvetica" w:cs="Arial"/>
          <w:sz w:val="24"/>
          <w:szCs w:val="24"/>
        </w:rPr>
        <w:instrText xml:space="preserve"> HYPERLINK "http://obiaa.com/accessibility/accessibility-smart-businesses-project/" </w:instrText>
      </w:r>
      <w:r>
        <w:rPr>
          <w:rFonts w:ascii="Helvetica" w:hAnsi="Helvetica" w:cs="Arial"/>
          <w:sz w:val="24"/>
          <w:szCs w:val="24"/>
        </w:rPr>
        <w:fldChar w:fldCharType="separate"/>
      </w:r>
      <w:r w:rsidR="0066748A" w:rsidRPr="009D66CD">
        <w:rPr>
          <w:rStyle w:val="Hyperlink"/>
          <w:rFonts w:ascii="Helvetica" w:hAnsi="Helvetica" w:cs="Arial"/>
          <w:sz w:val="24"/>
          <w:szCs w:val="24"/>
        </w:rPr>
        <w:t>Ontario BIA Association – Accessibility Resources</w:t>
      </w:r>
    </w:p>
    <w:p w14:paraId="7751524B" w14:textId="56BD4967" w:rsidR="0066748A" w:rsidRPr="007D1204" w:rsidRDefault="009D66CD" w:rsidP="0066748A">
      <w:pPr>
        <w:pStyle w:val="NoSpacing"/>
        <w:rPr>
          <w:rFonts w:ascii="Helvetica" w:eastAsia="Arial Unicode MS" w:hAnsi="Helvetica"/>
          <w:b/>
          <w:sz w:val="24"/>
          <w:szCs w:val="24"/>
        </w:rPr>
      </w:pPr>
      <w:r>
        <w:rPr>
          <w:rFonts w:ascii="Helvetica" w:hAnsi="Helvetica" w:cs="Arial"/>
          <w:sz w:val="24"/>
          <w:szCs w:val="24"/>
        </w:rPr>
        <w:fldChar w:fldCharType="end"/>
      </w:r>
      <w:r w:rsidR="0066748A" w:rsidRPr="007D1204">
        <w:rPr>
          <w:rFonts w:ascii="Helvetica" w:hAnsi="Helvetica"/>
          <w:sz w:val="24"/>
          <w:szCs w:val="24"/>
        </w:rPr>
        <w:t xml:space="preserve">Twitter:  </w:t>
      </w:r>
      <w:hyperlink r:id="rId6" w:history="1">
        <w:r w:rsidR="0066748A" w:rsidRPr="007D1204">
          <w:rPr>
            <w:rStyle w:val="Hyperlink"/>
            <w:rFonts w:ascii="Helvetica" w:eastAsia="Times New Roman" w:hAnsi="Helvetica" w:cs="Times New Roman"/>
            <w:sz w:val="24"/>
            <w:szCs w:val="24"/>
          </w:rPr>
          <w:t>@</w:t>
        </w:r>
        <w:r w:rsidR="0066748A" w:rsidRPr="007D1204">
          <w:rPr>
            <w:rStyle w:val="u-linkcomplex-target"/>
            <w:rFonts w:ascii="Helvetica" w:hAnsi="Helvetica"/>
            <w:color w:val="0000FF"/>
            <w:sz w:val="24"/>
            <w:szCs w:val="24"/>
            <w:u w:val="single"/>
          </w:rPr>
          <w:t>OBIAA_</w:t>
        </w:r>
      </w:hyperlink>
      <w:r w:rsidR="0066748A" w:rsidRPr="007D1204">
        <w:rPr>
          <w:rFonts w:ascii="Helvetica" w:eastAsia="Times New Roman" w:hAnsi="Helvetica" w:cs="Times New Roman"/>
          <w:sz w:val="24"/>
          <w:szCs w:val="24"/>
        </w:rPr>
        <w:t xml:space="preserve"> </w:t>
      </w:r>
      <w:r w:rsidR="0066748A" w:rsidRPr="007D1204">
        <w:rPr>
          <w:rFonts w:ascii="Helvetica" w:hAnsi="Helvetica"/>
          <w:sz w:val="24"/>
          <w:szCs w:val="24"/>
        </w:rPr>
        <w:t xml:space="preserve"> (Hashtag for social media: </w:t>
      </w:r>
      <w:r w:rsidR="0066748A" w:rsidRPr="007D1204">
        <w:rPr>
          <w:rFonts w:ascii="Helvetica" w:hAnsi="Helvetica"/>
          <w:b/>
          <w:sz w:val="24"/>
          <w:szCs w:val="24"/>
        </w:rPr>
        <w:t>#</w:t>
      </w:r>
      <w:proofErr w:type="spellStart"/>
      <w:r w:rsidR="0066748A" w:rsidRPr="007D1204">
        <w:rPr>
          <w:rFonts w:ascii="Helvetica" w:hAnsi="Helvetica"/>
          <w:b/>
          <w:sz w:val="24"/>
          <w:szCs w:val="24"/>
        </w:rPr>
        <w:t>accessBIA</w:t>
      </w:r>
      <w:proofErr w:type="spellEnd"/>
      <w:r w:rsidR="0066748A" w:rsidRPr="007D1204">
        <w:rPr>
          <w:rFonts w:ascii="Helvetica" w:eastAsia="Arial Unicode MS" w:hAnsi="Helvetica"/>
          <w:b/>
          <w:sz w:val="24"/>
          <w:szCs w:val="24"/>
        </w:rPr>
        <w:t>)</w:t>
      </w:r>
    </w:p>
    <w:p w14:paraId="57ADF84F" w14:textId="481BE0E4" w:rsidR="00EC42F1" w:rsidRPr="007D1204" w:rsidRDefault="00EC42F1" w:rsidP="0066748A">
      <w:pPr>
        <w:pStyle w:val="NoSpacing"/>
        <w:rPr>
          <w:rFonts w:ascii="Helvetica" w:eastAsia="Arial Unicode MS" w:hAnsi="Helvetica"/>
          <w:sz w:val="24"/>
          <w:szCs w:val="24"/>
        </w:rPr>
      </w:pPr>
      <w:r w:rsidRPr="007D1204">
        <w:rPr>
          <w:rFonts w:ascii="Helvetica" w:eastAsia="Arial Unicode MS" w:hAnsi="Helvetica"/>
          <w:sz w:val="24"/>
          <w:szCs w:val="24"/>
        </w:rPr>
        <w:t>[Your Twitter handle]</w:t>
      </w:r>
    </w:p>
    <w:p w14:paraId="520854F0" w14:textId="77777777" w:rsidR="008F70A1" w:rsidRPr="007D1204" w:rsidRDefault="008F70A1" w:rsidP="0066748A">
      <w:pPr>
        <w:pStyle w:val="Heading3"/>
        <w:rPr>
          <w:lang w:eastAsia="en-CA"/>
        </w:rPr>
      </w:pPr>
    </w:p>
    <w:p w14:paraId="05CF037B" w14:textId="3F8D468E" w:rsidR="0066748A" w:rsidRPr="007D1204" w:rsidRDefault="0066748A" w:rsidP="0066748A">
      <w:pPr>
        <w:pStyle w:val="Heading3"/>
        <w:rPr>
          <w:lang w:eastAsia="en-CA"/>
        </w:rPr>
      </w:pPr>
      <w:r w:rsidRPr="007D1204">
        <w:rPr>
          <w:lang w:eastAsia="en-CA"/>
        </w:rPr>
        <w:t>Media Contact</w:t>
      </w:r>
    </w:p>
    <w:p w14:paraId="65D45C87" w14:textId="77777777" w:rsidR="00FC47E2" w:rsidRPr="007D1204" w:rsidRDefault="00FC47E2" w:rsidP="00FC47E2">
      <w:pPr>
        <w:pStyle w:val="NoSpacing"/>
        <w:rPr>
          <w:rFonts w:ascii="Helvetica" w:hAnsi="Helvetica"/>
        </w:rPr>
      </w:pPr>
      <w:r w:rsidRPr="007D1204">
        <w:rPr>
          <w:rFonts w:ascii="Helvetica" w:hAnsi="Helvetica"/>
          <w:sz w:val="24"/>
        </w:rPr>
        <w:t xml:space="preserve">[Insert Your Contact Information] </w:t>
      </w:r>
    </w:p>
    <w:p w14:paraId="708F5DC5" w14:textId="77777777" w:rsidR="00EC42F1" w:rsidRPr="007D1204" w:rsidRDefault="00EC42F1" w:rsidP="00693251">
      <w:pPr>
        <w:pStyle w:val="Heading2"/>
      </w:pPr>
    </w:p>
    <w:p w14:paraId="470D51B1" w14:textId="77777777" w:rsidR="00EC42F1" w:rsidRPr="007D1204" w:rsidRDefault="00EC42F1" w:rsidP="00693251">
      <w:pPr>
        <w:pStyle w:val="Heading2"/>
      </w:pPr>
    </w:p>
    <w:p w14:paraId="6503C858" w14:textId="77777777" w:rsidR="00EC42F1" w:rsidRPr="007D1204" w:rsidRDefault="00EC42F1" w:rsidP="00693251">
      <w:pPr>
        <w:pStyle w:val="Heading2"/>
      </w:pPr>
    </w:p>
    <w:p w14:paraId="2485B924" w14:textId="77777777" w:rsidR="00EC42F1" w:rsidRPr="007D1204" w:rsidRDefault="00EC42F1">
      <w:pPr>
        <w:rPr>
          <w:rFonts w:ascii="Helvetica" w:eastAsiaTheme="majorEastAsia" w:hAnsi="Helvetica" w:cstheme="majorBidi"/>
          <w:b/>
          <w:bCs/>
          <w:caps/>
          <w:color w:val="365F91" w:themeColor="accent1" w:themeShade="BF"/>
        </w:rPr>
      </w:pPr>
      <w:r w:rsidRPr="007D1204">
        <w:rPr>
          <w:rFonts w:ascii="Helvetica" w:hAnsi="Helvetica"/>
        </w:rPr>
        <w:br w:type="page"/>
      </w:r>
    </w:p>
    <w:p w14:paraId="5C619552" w14:textId="5D29B806" w:rsidR="00693251" w:rsidRPr="007D1204" w:rsidRDefault="00693251" w:rsidP="00693251">
      <w:pPr>
        <w:pStyle w:val="Heading2"/>
      </w:pPr>
      <w:r w:rsidRPr="007D1204">
        <w:t>Article</w:t>
      </w:r>
    </w:p>
    <w:p w14:paraId="5C833523" w14:textId="2B0569FD" w:rsidR="0098040A" w:rsidRPr="007D1204" w:rsidRDefault="0098040A" w:rsidP="0098040A">
      <w:pPr>
        <w:pStyle w:val="Heading3"/>
      </w:pPr>
      <w:r w:rsidRPr="007D1204">
        <w:t>The AODA for BIAs</w:t>
      </w:r>
    </w:p>
    <w:p w14:paraId="58E05CCB" w14:textId="6A8AFBAE" w:rsidR="00735EC3" w:rsidRPr="007D1204" w:rsidRDefault="003F5A4C" w:rsidP="003F5A4C">
      <w:pPr>
        <w:rPr>
          <w:rFonts w:ascii="Helvetica" w:hAnsi="Helvetica"/>
        </w:rPr>
      </w:pPr>
      <w:r w:rsidRPr="007D1204">
        <w:rPr>
          <w:rFonts w:ascii="Helvetica" w:hAnsi="Helvetica"/>
        </w:rPr>
        <w:t>The Accessibility for Ontarians with Disabilities Act (AODA) became law in 2005</w:t>
      </w:r>
      <w:r w:rsidR="00735EC3" w:rsidRPr="007D1204">
        <w:rPr>
          <w:rFonts w:ascii="Helvetica" w:hAnsi="Helvetica"/>
        </w:rPr>
        <w:t>. The legisla</w:t>
      </w:r>
      <w:r w:rsidR="008D363B" w:rsidRPr="007D1204">
        <w:rPr>
          <w:rFonts w:ascii="Helvetica" w:hAnsi="Helvetica"/>
        </w:rPr>
        <w:t>tion applies to businesses, non</w:t>
      </w:r>
      <w:r w:rsidR="00735EC3" w:rsidRPr="007D1204">
        <w:rPr>
          <w:rFonts w:ascii="Helvetica" w:hAnsi="Helvetica"/>
        </w:rPr>
        <w:t>profits, public sector, and government organizations with one or more employee</w:t>
      </w:r>
      <w:r w:rsidR="00C12CD4" w:rsidRPr="007D1204">
        <w:rPr>
          <w:rFonts w:ascii="Helvetica" w:hAnsi="Helvetica"/>
        </w:rPr>
        <w:t>s</w:t>
      </w:r>
      <w:r w:rsidR="00735EC3" w:rsidRPr="007D1204">
        <w:rPr>
          <w:rFonts w:ascii="Helvetica" w:hAnsi="Helvetica"/>
        </w:rPr>
        <w:t>. This includes many BIA members in [district]!</w:t>
      </w:r>
    </w:p>
    <w:p w14:paraId="29122F31" w14:textId="53BD7FE0" w:rsidR="003F5A4C" w:rsidRPr="007D1204" w:rsidRDefault="00735EC3" w:rsidP="003F5A4C">
      <w:pPr>
        <w:rPr>
          <w:rFonts w:ascii="Helvetica" w:hAnsi="Helvetica"/>
        </w:rPr>
      </w:pPr>
      <w:r w:rsidRPr="007D1204">
        <w:rPr>
          <w:rFonts w:ascii="Helvetica" w:hAnsi="Helvetica"/>
        </w:rPr>
        <w:t xml:space="preserve">The AODA is </w:t>
      </w:r>
      <w:r w:rsidR="00064855" w:rsidRPr="007D1204">
        <w:rPr>
          <w:rFonts w:ascii="Helvetica" w:hAnsi="Helvetica"/>
        </w:rPr>
        <w:t xml:space="preserve">made up of five standards: the Customer Service Standard; the Information and Communications Standard; the Employment Standard; the Design of Public Spaces Standard; and the Transportation Standard. The last four standards are collectively called the </w:t>
      </w:r>
      <w:r w:rsidRPr="007D1204">
        <w:rPr>
          <w:rFonts w:ascii="Helvetica" w:hAnsi="Helvetica"/>
        </w:rPr>
        <w:t xml:space="preserve">Integrated Accessibility Standards Regulation (IASR). Each standard has requirements that organizations need to </w:t>
      </w:r>
      <w:r w:rsidR="008D363B" w:rsidRPr="007D1204">
        <w:rPr>
          <w:rFonts w:ascii="Helvetica" w:hAnsi="Helvetica"/>
        </w:rPr>
        <w:t>meet</w:t>
      </w:r>
      <w:r w:rsidR="00064855" w:rsidRPr="007D1204">
        <w:rPr>
          <w:rFonts w:ascii="Helvetica" w:hAnsi="Helvetica"/>
        </w:rPr>
        <w:t>, with specific compliance deadlines</w:t>
      </w:r>
      <w:r w:rsidRPr="007D1204">
        <w:rPr>
          <w:rFonts w:ascii="Helvetica" w:hAnsi="Helvetica"/>
        </w:rPr>
        <w:t xml:space="preserve">. </w:t>
      </w:r>
    </w:p>
    <w:p w14:paraId="2945A41C" w14:textId="0BE865D1" w:rsidR="0098040A" w:rsidRPr="007D1204" w:rsidRDefault="0098040A" w:rsidP="0098040A">
      <w:pPr>
        <w:rPr>
          <w:rFonts w:ascii="Helvetica" w:hAnsi="Helvetica"/>
        </w:rPr>
      </w:pPr>
      <w:r w:rsidRPr="007D1204">
        <w:rPr>
          <w:rFonts w:ascii="Helvetica" w:hAnsi="Helvetica"/>
        </w:rPr>
        <w:t>The goal of the AODA is to make Ontario accessible by 2025</w:t>
      </w:r>
      <w:r w:rsidR="00064855" w:rsidRPr="007D1204">
        <w:rPr>
          <w:rFonts w:ascii="Helvetica" w:hAnsi="Helvetica"/>
        </w:rPr>
        <w:t xml:space="preserve"> and</w:t>
      </w:r>
      <w:r w:rsidRPr="007D1204">
        <w:rPr>
          <w:rFonts w:ascii="Helvetica" w:hAnsi="Helvetica"/>
        </w:rPr>
        <w:t xml:space="preserve"> helps us meet the </w:t>
      </w:r>
      <w:r w:rsidR="00064855" w:rsidRPr="007D1204">
        <w:rPr>
          <w:rFonts w:ascii="Helvetica" w:hAnsi="Helvetica"/>
        </w:rPr>
        <w:t>changing</w:t>
      </w:r>
      <w:r w:rsidR="00DE0922" w:rsidRPr="007D1204">
        <w:rPr>
          <w:rFonts w:ascii="Helvetica" w:hAnsi="Helvetica"/>
        </w:rPr>
        <w:t xml:space="preserve"> needs of our communities</w:t>
      </w:r>
      <w:r w:rsidRPr="007D1204">
        <w:rPr>
          <w:rFonts w:ascii="Helvetica" w:hAnsi="Helvetica"/>
        </w:rPr>
        <w:t>, the future needs of an aging population, and the c</w:t>
      </w:r>
      <w:r w:rsidR="00DE0922" w:rsidRPr="007D1204">
        <w:rPr>
          <w:rFonts w:ascii="Helvetica" w:hAnsi="Helvetica"/>
        </w:rPr>
        <w:t>ompetitiveness of our businesses</w:t>
      </w:r>
      <w:r w:rsidRPr="007D1204">
        <w:rPr>
          <w:rFonts w:ascii="Helvetica" w:hAnsi="Helvetica"/>
        </w:rPr>
        <w:t xml:space="preserve">. </w:t>
      </w:r>
    </w:p>
    <w:p w14:paraId="04FE4264" w14:textId="564DEE92" w:rsidR="0098040A" w:rsidRPr="007D1204" w:rsidRDefault="0098040A" w:rsidP="00064855">
      <w:pPr>
        <w:rPr>
          <w:rFonts w:ascii="Helvetica" w:hAnsi="Helvetica"/>
        </w:rPr>
      </w:pPr>
      <w:r w:rsidRPr="007D1204">
        <w:rPr>
          <w:rFonts w:ascii="Helvetica" w:hAnsi="Helvetica"/>
        </w:rPr>
        <w:t xml:space="preserve">To find out more about the AODA and how it affects you, check out the </w:t>
      </w:r>
      <w:hyperlink r:id="rId7" w:history="1">
        <w:r w:rsidRPr="007D1204">
          <w:rPr>
            <w:rStyle w:val="Hyperlink"/>
            <w:rFonts w:ascii="Helvetica" w:hAnsi="Helvetica" w:cs="Arial"/>
          </w:rPr>
          <w:t>Ontario BIA Association’s Accessibility page</w:t>
        </w:r>
      </w:hyperlink>
      <w:r w:rsidRPr="007D1204">
        <w:rPr>
          <w:rFonts w:ascii="Helvetica" w:hAnsi="Helvetica" w:cs="Arial"/>
        </w:rPr>
        <w:t xml:space="preserve"> on their </w:t>
      </w:r>
      <w:r w:rsidRPr="007D1204">
        <w:rPr>
          <w:rFonts w:ascii="Helvetica" w:hAnsi="Helvetica"/>
        </w:rPr>
        <w:t>website</w:t>
      </w:r>
      <w:r w:rsidR="00064855" w:rsidRPr="007D1204">
        <w:rPr>
          <w:rStyle w:val="Hyperlink"/>
          <w:rFonts w:ascii="Helvetica" w:hAnsi="Helvetica"/>
          <w:u w:val="none"/>
        </w:rPr>
        <w:t xml:space="preserve"> </w:t>
      </w:r>
      <w:r w:rsidR="00064855" w:rsidRPr="007D1204">
        <w:rPr>
          <w:rFonts w:ascii="Helvetica" w:hAnsi="Helvetica"/>
        </w:rPr>
        <w:t xml:space="preserve">and watch our </w:t>
      </w:r>
      <w:hyperlink r:id="rId8" w:history="1">
        <w:r w:rsidR="00064855" w:rsidRPr="007D1204">
          <w:rPr>
            <w:rStyle w:val="Hyperlink"/>
            <w:rFonts w:ascii="Helvetica" w:hAnsi="Helvetica"/>
          </w:rPr>
          <w:t>AODA Overview webinar</w:t>
        </w:r>
      </w:hyperlink>
      <w:r w:rsidR="00DE0922" w:rsidRPr="007D1204">
        <w:rPr>
          <w:rFonts w:ascii="Helvetica" w:hAnsi="Helvetica"/>
        </w:rPr>
        <w:t xml:space="preserve"> to get a quick summary of what obligations businesses’ have under the AODA.</w:t>
      </w:r>
    </w:p>
    <w:p w14:paraId="6FDAC658" w14:textId="39A93F65" w:rsidR="00693251" w:rsidRPr="007D1204" w:rsidRDefault="00693251" w:rsidP="00693251">
      <w:pPr>
        <w:pStyle w:val="Heading2"/>
      </w:pPr>
      <w:r w:rsidRPr="007D1204">
        <w:t>Social Media</w:t>
      </w:r>
    </w:p>
    <w:p w14:paraId="36F80D63" w14:textId="77777777" w:rsidR="0052646D" w:rsidRPr="007D1204" w:rsidRDefault="00693251" w:rsidP="0052646D">
      <w:pPr>
        <w:pStyle w:val="Heading3"/>
      </w:pPr>
      <w:r w:rsidRPr="007D1204">
        <w:t>Facebook/LinkedIn</w:t>
      </w:r>
    </w:p>
    <w:p w14:paraId="65266CB3" w14:textId="28105D35" w:rsidR="0052646D" w:rsidRPr="007D1204" w:rsidRDefault="0098040A" w:rsidP="0052646D">
      <w:pPr>
        <w:rPr>
          <w:rFonts w:ascii="Helvetica" w:hAnsi="Helvetica"/>
        </w:rPr>
      </w:pPr>
      <w:r w:rsidRPr="007D1204">
        <w:rPr>
          <w:rFonts w:ascii="Helvetica" w:hAnsi="Helvetica"/>
        </w:rPr>
        <w:t>AODA for BIAs:</w:t>
      </w:r>
      <w:r w:rsidR="0052646D" w:rsidRPr="007D1204">
        <w:rPr>
          <w:rFonts w:ascii="Helvetica" w:hAnsi="Helvetica"/>
        </w:rPr>
        <w:t xml:space="preserve"> </w:t>
      </w:r>
      <w:r w:rsidRPr="007D1204">
        <w:rPr>
          <w:rFonts w:ascii="Helvetica" w:hAnsi="Helvetica"/>
        </w:rPr>
        <w:t>What the law is and how it can affect you.</w:t>
      </w:r>
      <w:r w:rsidR="0052646D" w:rsidRPr="007D1204">
        <w:rPr>
          <w:rFonts w:ascii="Helvetica" w:hAnsi="Helvetica"/>
        </w:rPr>
        <w:t xml:space="preserve"> [link]</w:t>
      </w:r>
    </w:p>
    <w:p w14:paraId="0E24F1C9" w14:textId="77777777" w:rsidR="00693251" w:rsidRPr="007D1204" w:rsidRDefault="00693251" w:rsidP="00693251">
      <w:pPr>
        <w:pStyle w:val="Heading3"/>
      </w:pPr>
      <w:r w:rsidRPr="007D1204">
        <w:t>Twitter</w:t>
      </w:r>
    </w:p>
    <w:p w14:paraId="3A5C6EEE" w14:textId="471CD505" w:rsidR="00693251" w:rsidRPr="007D1204" w:rsidRDefault="000D1D88" w:rsidP="00693251">
      <w:pPr>
        <w:rPr>
          <w:rFonts w:ascii="Helvetica" w:hAnsi="Helvetica"/>
        </w:rPr>
      </w:pPr>
      <w:r w:rsidRPr="007D1204">
        <w:rPr>
          <w:rFonts w:ascii="Helvetica" w:hAnsi="Helvetica"/>
        </w:rPr>
        <w:t>Business Tip: A</w:t>
      </w:r>
      <w:r w:rsidR="0052646D" w:rsidRPr="007D1204">
        <w:rPr>
          <w:rFonts w:ascii="Helvetica" w:hAnsi="Helvetica"/>
        </w:rPr>
        <w:t xml:space="preserve">sk “How may I help you?” instead of making </w:t>
      </w:r>
      <w:r w:rsidR="002634C2" w:rsidRPr="007D1204">
        <w:rPr>
          <w:rFonts w:ascii="Helvetica" w:hAnsi="Helvetica"/>
        </w:rPr>
        <w:t>assumptions</w:t>
      </w:r>
      <w:r w:rsidR="0052646D" w:rsidRPr="007D1204">
        <w:rPr>
          <w:rFonts w:ascii="Helvetica" w:hAnsi="Helvetica"/>
        </w:rPr>
        <w:t>, especially when speaking to people with disabilities</w:t>
      </w:r>
      <w:r w:rsidR="004103B9" w:rsidRPr="007D1204">
        <w:rPr>
          <w:rFonts w:ascii="Helvetica" w:hAnsi="Helvetica"/>
        </w:rPr>
        <w:t>. #</w:t>
      </w:r>
      <w:proofErr w:type="spellStart"/>
      <w:r w:rsidR="004103B9" w:rsidRPr="007D1204">
        <w:rPr>
          <w:rFonts w:ascii="Helvetica" w:hAnsi="Helvetica"/>
        </w:rPr>
        <w:t>accessBIA</w:t>
      </w:r>
      <w:proofErr w:type="spellEnd"/>
    </w:p>
    <w:p w14:paraId="7305FC9D" w14:textId="7A414145" w:rsidR="0098040A" w:rsidRPr="007D1204" w:rsidRDefault="0098040A" w:rsidP="0098040A">
      <w:pPr>
        <w:rPr>
          <w:rFonts w:ascii="Helvetica" w:hAnsi="Helvetica"/>
        </w:rPr>
      </w:pPr>
      <w:r w:rsidRPr="007D1204">
        <w:rPr>
          <w:rFonts w:ascii="Helvetica" w:hAnsi="Helvetica"/>
        </w:rPr>
        <w:t>AODA for BIAs: What the law is and how it can affect you. [link]</w:t>
      </w:r>
      <w:r w:rsidR="004103B9" w:rsidRPr="007D1204">
        <w:rPr>
          <w:rFonts w:ascii="Helvetica" w:hAnsi="Helvetica"/>
        </w:rPr>
        <w:t xml:space="preserve"> #</w:t>
      </w:r>
      <w:proofErr w:type="spellStart"/>
      <w:r w:rsidR="004103B9" w:rsidRPr="007D1204">
        <w:rPr>
          <w:rFonts w:ascii="Helvetica" w:hAnsi="Helvetica"/>
        </w:rPr>
        <w:t>accessBIA</w:t>
      </w:r>
      <w:proofErr w:type="spellEnd"/>
    </w:p>
    <w:p w14:paraId="52468011" w14:textId="77B0CBDB" w:rsidR="00693251" w:rsidRDefault="00693251" w:rsidP="00693251">
      <w:pPr>
        <w:pStyle w:val="Heading2"/>
      </w:pPr>
      <w:r w:rsidRPr="007D1204">
        <w:t>Resources</w:t>
      </w:r>
      <w:r w:rsidR="002634C2" w:rsidRPr="007D1204">
        <w:t xml:space="preserve"> </w:t>
      </w:r>
    </w:p>
    <w:p w14:paraId="3B8C25B6" w14:textId="77777777" w:rsidR="00167345" w:rsidRPr="009A2221" w:rsidRDefault="00167345" w:rsidP="00167345">
      <w:r>
        <w:rPr>
          <w:rFonts w:ascii="Helvetica" w:hAnsi="Helvetica"/>
        </w:rPr>
        <w:t>Items with no hyperlink can be found in the Members Portal (Resource Section) of OBIAA website.</w:t>
      </w:r>
    </w:p>
    <w:p w14:paraId="5C8F800B" w14:textId="63111233" w:rsidR="00DE5600" w:rsidRPr="009D66CD" w:rsidRDefault="00BE05FE" w:rsidP="00DE5600">
      <w:pPr>
        <w:pStyle w:val="ListParagraph"/>
        <w:numPr>
          <w:ilvl w:val="0"/>
          <w:numId w:val="7"/>
        </w:numPr>
        <w:rPr>
          <w:rFonts w:ascii="Helvetica" w:hAnsi="Helvetica"/>
        </w:rPr>
      </w:pPr>
      <w:bookmarkStart w:id="0" w:name="_GoBack"/>
      <w:bookmarkEnd w:id="0"/>
      <w:r>
        <w:rPr>
          <w:rFonts w:ascii="Helvetica" w:hAnsi="Helvetica"/>
        </w:rPr>
        <w:t xml:space="preserve">IASR Checklist (see PDF in </w:t>
      </w:r>
      <w:r w:rsidR="00DE5600" w:rsidRPr="009D66CD">
        <w:rPr>
          <w:rFonts w:ascii="Helvetica" w:hAnsi="Helvetica"/>
        </w:rPr>
        <w:t>Resources folder)</w:t>
      </w:r>
    </w:p>
    <w:p w14:paraId="5033DB52" w14:textId="453DC7EF" w:rsidR="00DE5600" w:rsidRPr="009D66CD" w:rsidRDefault="00DE5600" w:rsidP="00DE5600">
      <w:pPr>
        <w:pStyle w:val="ListParagraph"/>
        <w:numPr>
          <w:ilvl w:val="0"/>
          <w:numId w:val="7"/>
        </w:numPr>
        <w:rPr>
          <w:rFonts w:ascii="Helvetica" w:hAnsi="Helvetica"/>
        </w:rPr>
      </w:pPr>
      <w:r w:rsidRPr="009D66CD">
        <w:rPr>
          <w:rFonts w:ascii="Helvetica" w:hAnsi="Helvetica"/>
        </w:rPr>
        <w:t>Customer Service Checklist (see PDF in Resources folder)</w:t>
      </w:r>
    </w:p>
    <w:p w14:paraId="64D36A06" w14:textId="24998DAB" w:rsidR="00DE5600" w:rsidRPr="009D66CD" w:rsidRDefault="00DE5600" w:rsidP="00DE5600">
      <w:pPr>
        <w:pStyle w:val="ListParagraph"/>
        <w:numPr>
          <w:ilvl w:val="0"/>
          <w:numId w:val="7"/>
        </w:numPr>
        <w:rPr>
          <w:rFonts w:ascii="Helvetica" w:hAnsi="Helvetica"/>
        </w:rPr>
      </w:pPr>
      <w:r w:rsidRPr="009D66CD">
        <w:rPr>
          <w:rFonts w:ascii="Helvetica" w:hAnsi="Helvetica"/>
        </w:rPr>
        <w:t>AODA Timelines (see PDF in Resources folder)</w:t>
      </w:r>
    </w:p>
    <w:p w14:paraId="694EF021" w14:textId="77777777" w:rsidR="002634C2" w:rsidRPr="007D1204" w:rsidRDefault="00167345" w:rsidP="00CE6651">
      <w:pPr>
        <w:pStyle w:val="ListParagraph"/>
        <w:numPr>
          <w:ilvl w:val="0"/>
          <w:numId w:val="7"/>
        </w:numPr>
        <w:rPr>
          <w:rFonts w:ascii="Helvetica" w:hAnsi="Helvetica"/>
        </w:rPr>
      </w:pPr>
      <w:hyperlink r:id="rId9" w:history="1">
        <w:r w:rsidR="002634C2" w:rsidRPr="007D1204">
          <w:rPr>
            <w:rStyle w:val="Hyperlink"/>
            <w:rFonts w:ascii="Helvetica" w:hAnsi="Helvetica"/>
          </w:rPr>
          <w:t>Government of Ontario: About Accessibility Laws</w:t>
        </w:r>
      </w:hyperlink>
      <w:r w:rsidR="002634C2" w:rsidRPr="007D1204">
        <w:rPr>
          <w:rFonts w:ascii="Helvetica" w:hAnsi="Helvetica"/>
        </w:rPr>
        <w:t xml:space="preserve"> </w:t>
      </w:r>
    </w:p>
    <w:p w14:paraId="249D7862" w14:textId="293C289E" w:rsidR="00693251" w:rsidRPr="007D1204" w:rsidRDefault="00167345" w:rsidP="00CE6651">
      <w:pPr>
        <w:pStyle w:val="ListParagraph"/>
        <w:numPr>
          <w:ilvl w:val="0"/>
          <w:numId w:val="7"/>
        </w:numPr>
        <w:rPr>
          <w:rFonts w:ascii="Helvetica" w:hAnsi="Helvetica"/>
        </w:rPr>
      </w:pPr>
      <w:hyperlink r:id="rId10" w:history="1">
        <w:r w:rsidR="00693251" w:rsidRPr="007D1204">
          <w:rPr>
            <w:rStyle w:val="Hyperlink"/>
            <w:rFonts w:ascii="Helvetica" w:eastAsia="Times New Roman" w:hAnsi="Helvetica" w:cs="Times New Roman"/>
          </w:rPr>
          <w:t>AODA for BIAs and Businesses</w:t>
        </w:r>
      </w:hyperlink>
      <w:r w:rsidR="00CE6651" w:rsidRPr="007D1204">
        <w:rPr>
          <w:rStyle w:val="Hyperlink"/>
          <w:rFonts w:ascii="Helvetica" w:eastAsia="Times New Roman" w:hAnsi="Helvetica" w:cs="Times New Roman"/>
        </w:rPr>
        <w:t xml:space="preserve"> (webinar)</w:t>
      </w:r>
      <w:r w:rsidR="00693251" w:rsidRPr="007D1204">
        <w:rPr>
          <w:rFonts w:ascii="Helvetica" w:eastAsia="Times New Roman" w:hAnsi="Helvetica" w:cs="Times New Roman"/>
        </w:rPr>
        <w:t xml:space="preserve"> </w:t>
      </w:r>
    </w:p>
    <w:p w14:paraId="56EBEAA3" w14:textId="77777777" w:rsidR="00454499" w:rsidRPr="007D1204" w:rsidRDefault="00454499" w:rsidP="00454499">
      <w:pPr>
        <w:pStyle w:val="Heading2"/>
      </w:pPr>
      <w:r w:rsidRPr="007D1204">
        <w:t>Contact</w:t>
      </w:r>
    </w:p>
    <w:p w14:paraId="52C75A0F" w14:textId="6E7B630D" w:rsidR="00454499" w:rsidRPr="007D1204" w:rsidRDefault="00454499" w:rsidP="00454499">
      <w:pPr>
        <w:rPr>
          <w:rFonts w:ascii="Helvetica" w:hAnsi="Helvetica"/>
        </w:rPr>
      </w:pPr>
      <w:r w:rsidRPr="007D1204">
        <w:rPr>
          <w:rFonts w:ascii="Helvetica" w:hAnsi="Helvetica"/>
        </w:rPr>
        <w:t xml:space="preserve">If you would like further information on </w:t>
      </w:r>
      <w:r w:rsidR="000D1D88" w:rsidRPr="007D1204">
        <w:rPr>
          <w:rFonts w:ascii="Helvetica" w:hAnsi="Helvetica"/>
        </w:rPr>
        <w:t>the AODA</w:t>
      </w:r>
      <w:r w:rsidRPr="007D1204">
        <w:rPr>
          <w:rFonts w:ascii="Helvetica" w:hAnsi="Helvetica"/>
        </w:rPr>
        <w:t xml:space="preserve">, please contact Constance Exley, Project Manager of Accessible Smart Businesses and CEO of Accessibility Ontario at </w:t>
      </w:r>
      <w:hyperlink r:id="rId11" w:history="1">
        <w:r w:rsidR="000D1D88" w:rsidRPr="007D1204">
          <w:rPr>
            <w:rStyle w:val="Hyperlink"/>
            <w:rFonts w:ascii="Helvetica" w:hAnsi="Helvetica"/>
          </w:rPr>
          <w:t>director@accessontario.com</w:t>
        </w:r>
      </w:hyperlink>
      <w:r w:rsidRPr="007D1204">
        <w:rPr>
          <w:rFonts w:ascii="Helvetica" w:hAnsi="Helvetica"/>
        </w:rPr>
        <w:t>.</w:t>
      </w:r>
    </w:p>
    <w:sectPr w:rsidR="00454499" w:rsidRPr="007D1204" w:rsidSect="00A2502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Frutiger LT Std 55 Roman">
    <w:charset w:val="00"/>
    <w:family w:val="auto"/>
    <w:pitch w:val="variable"/>
    <w:sig w:usb0="800000AF" w:usb1="4000204A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86376"/>
    <w:multiLevelType w:val="hybridMultilevel"/>
    <w:tmpl w:val="C58E5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C7879"/>
    <w:multiLevelType w:val="hybridMultilevel"/>
    <w:tmpl w:val="77846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05ED1"/>
    <w:multiLevelType w:val="hybridMultilevel"/>
    <w:tmpl w:val="696256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9438A1"/>
    <w:multiLevelType w:val="hybridMultilevel"/>
    <w:tmpl w:val="8C1CA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466342"/>
    <w:multiLevelType w:val="hybridMultilevel"/>
    <w:tmpl w:val="4F04D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FF51C5"/>
    <w:multiLevelType w:val="hybridMultilevel"/>
    <w:tmpl w:val="822C3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B655E6"/>
    <w:multiLevelType w:val="hybridMultilevel"/>
    <w:tmpl w:val="4FE4648E"/>
    <w:lvl w:ilvl="0" w:tplc="7B96B2BE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251"/>
    <w:rsid w:val="00064855"/>
    <w:rsid w:val="000D1D88"/>
    <w:rsid w:val="00134092"/>
    <w:rsid w:val="00167345"/>
    <w:rsid w:val="00205CC2"/>
    <w:rsid w:val="002634C2"/>
    <w:rsid w:val="003F5A4C"/>
    <w:rsid w:val="004103B9"/>
    <w:rsid w:val="00454499"/>
    <w:rsid w:val="0047581A"/>
    <w:rsid w:val="00476E5F"/>
    <w:rsid w:val="00487A92"/>
    <w:rsid w:val="0052646D"/>
    <w:rsid w:val="00555F87"/>
    <w:rsid w:val="00561125"/>
    <w:rsid w:val="0066748A"/>
    <w:rsid w:val="00693251"/>
    <w:rsid w:val="006F09BC"/>
    <w:rsid w:val="00735EC3"/>
    <w:rsid w:val="007D1204"/>
    <w:rsid w:val="00845262"/>
    <w:rsid w:val="008D363B"/>
    <w:rsid w:val="008F70A1"/>
    <w:rsid w:val="0098040A"/>
    <w:rsid w:val="009D66CD"/>
    <w:rsid w:val="009F5664"/>
    <w:rsid w:val="00A21162"/>
    <w:rsid w:val="00A22053"/>
    <w:rsid w:val="00A25022"/>
    <w:rsid w:val="00AD42AF"/>
    <w:rsid w:val="00B600B9"/>
    <w:rsid w:val="00B82104"/>
    <w:rsid w:val="00BE05FE"/>
    <w:rsid w:val="00C12CD4"/>
    <w:rsid w:val="00C861DC"/>
    <w:rsid w:val="00CB3786"/>
    <w:rsid w:val="00CE6651"/>
    <w:rsid w:val="00DE0922"/>
    <w:rsid w:val="00DE5600"/>
    <w:rsid w:val="00E436FA"/>
    <w:rsid w:val="00EB09D7"/>
    <w:rsid w:val="00EC42F1"/>
    <w:rsid w:val="00FC47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05FC3E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9BC"/>
    <w:pPr>
      <w:keepNext/>
      <w:keepLines/>
      <w:spacing w:before="240" w:after="480"/>
      <w:outlineLvl w:val="0"/>
    </w:pPr>
    <w:rPr>
      <w:rFonts w:ascii="Helvetica" w:eastAsiaTheme="majorEastAsia" w:hAnsi="Helvetica" w:cstheme="maj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09BC"/>
    <w:pPr>
      <w:keepNext/>
      <w:keepLines/>
      <w:spacing w:before="200" w:after="120" w:line="312" w:lineRule="auto"/>
      <w:outlineLvl w:val="1"/>
    </w:pPr>
    <w:rPr>
      <w:rFonts w:ascii="Helvetica" w:eastAsiaTheme="majorEastAsia" w:hAnsi="Helvetica" w:cstheme="majorBidi"/>
      <w:b/>
      <w:bCs/>
      <w:caps/>
      <w:color w:val="365F91" w:themeColor="accent1" w:themeShade="B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F09BC"/>
    <w:pPr>
      <w:outlineLvl w:val="2"/>
    </w:pPr>
    <w:rPr>
      <w:b w:val="0"/>
      <w:bCs w:val="0"/>
      <w:cap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6F09BC"/>
    <w:rPr>
      <w:rFonts w:ascii="Helvetica" w:hAnsi="Helvetica"/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6F09BC"/>
    <w:rPr>
      <w:rFonts w:ascii="Helvetica" w:eastAsiaTheme="majorEastAsia" w:hAnsi="Helvetica" w:cstheme="majorBidi"/>
      <w:b/>
      <w:bCs/>
      <w:caps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F09BC"/>
    <w:rPr>
      <w:rFonts w:ascii="Helvetica" w:eastAsiaTheme="majorEastAsia" w:hAnsi="Helvetica" w:cstheme="majorBidi"/>
      <w:caps/>
      <w:color w:val="365F91" w:themeColor="accent1" w:themeShade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F09BC"/>
    <w:rPr>
      <w:rFonts w:ascii="Helvetica" w:eastAsiaTheme="majorEastAsia" w:hAnsi="Helvetica" w:cstheme="majorBidi"/>
      <w:bCs/>
      <w:sz w:val="32"/>
      <w:szCs w:val="32"/>
    </w:rPr>
  </w:style>
  <w:style w:type="paragraph" w:customStyle="1" w:styleId="Table2">
    <w:name w:val="Table 2"/>
    <w:basedOn w:val="Normal"/>
    <w:qFormat/>
    <w:rsid w:val="006F09BC"/>
    <w:pPr>
      <w:spacing w:before="200" w:after="240" w:line="312" w:lineRule="auto"/>
      <w:ind w:left="170" w:right="170"/>
    </w:pPr>
    <w:rPr>
      <w:rFonts w:ascii="Helvetica" w:hAnsi="Helvetica"/>
      <w:b/>
      <w:bCs/>
      <w:i/>
      <w:iCs/>
      <w:color w:val="FFFFFF" w:themeColor="background1"/>
      <w:kern w:val="24"/>
    </w:rPr>
  </w:style>
  <w:style w:type="character" w:styleId="Hyperlink">
    <w:name w:val="Hyperlink"/>
    <w:basedOn w:val="DefaultParagraphFont"/>
    <w:uiPriority w:val="99"/>
    <w:unhideWhenUsed/>
    <w:rsid w:val="0069325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93251"/>
    <w:pPr>
      <w:ind w:left="720"/>
      <w:contextualSpacing/>
    </w:pPr>
  </w:style>
  <w:style w:type="paragraph" w:styleId="NoSpacing">
    <w:name w:val="No Spacing"/>
    <w:uiPriority w:val="1"/>
    <w:qFormat/>
    <w:rsid w:val="0066748A"/>
    <w:pPr>
      <w:spacing w:after="0"/>
    </w:pPr>
    <w:rPr>
      <w:rFonts w:eastAsiaTheme="minorHAnsi"/>
      <w:sz w:val="22"/>
      <w:szCs w:val="22"/>
      <w:lang w:val="en-CA" w:eastAsia="en-US"/>
    </w:rPr>
  </w:style>
  <w:style w:type="paragraph" w:customStyle="1" w:styleId="Pa1">
    <w:name w:val="Pa1"/>
    <w:basedOn w:val="Normal"/>
    <w:next w:val="Normal"/>
    <w:uiPriority w:val="99"/>
    <w:rsid w:val="0066748A"/>
    <w:pPr>
      <w:widowControl w:val="0"/>
      <w:autoSpaceDE w:val="0"/>
      <w:autoSpaceDN w:val="0"/>
      <w:adjustRightInd w:val="0"/>
      <w:spacing w:after="0" w:line="241" w:lineRule="atLeast"/>
    </w:pPr>
    <w:rPr>
      <w:rFonts w:ascii="Frutiger LT Std 55 Roman" w:eastAsiaTheme="minorHAnsi" w:hAnsi="Frutiger LT Std 55 Roman" w:cs="Times New Roman"/>
      <w:lang w:val="en-US" w:eastAsia="en-US"/>
    </w:rPr>
  </w:style>
  <w:style w:type="paragraph" w:customStyle="1" w:styleId="Pa7">
    <w:name w:val="Pa7"/>
    <w:basedOn w:val="Normal"/>
    <w:next w:val="Normal"/>
    <w:uiPriority w:val="99"/>
    <w:rsid w:val="0066748A"/>
    <w:pPr>
      <w:widowControl w:val="0"/>
      <w:autoSpaceDE w:val="0"/>
      <w:autoSpaceDN w:val="0"/>
      <w:adjustRightInd w:val="0"/>
      <w:spacing w:after="0" w:line="241" w:lineRule="atLeast"/>
    </w:pPr>
    <w:rPr>
      <w:rFonts w:ascii="Frutiger LT Std 55 Roman" w:eastAsiaTheme="minorHAnsi" w:hAnsi="Frutiger LT Std 55 Roman" w:cs="Times New Roman"/>
      <w:lang w:val="en-US" w:eastAsia="en-US"/>
    </w:rPr>
  </w:style>
  <w:style w:type="character" w:customStyle="1" w:styleId="u-linkcomplex-target">
    <w:name w:val="u-linkcomplex-target"/>
    <w:basedOn w:val="DefaultParagraphFont"/>
    <w:rsid w:val="0066748A"/>
  </w:style>
  <w:style w:type="paragraph" w:styleId="BalloonText">
    <w:name w:val="Balloon Text"/>
    <w:basedOn w:val="Normal"/>
    <w:link w:val="BalloonTextChar"/>
    <w:uiPriority w:val="99"/>
    <w:semiHidden/>
    <w:unhideWhenUsed/>
    <w:rsid w:val="004103B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3B9"/>
    <w:rPr>
      <w:rFonts w:ascii="Lucida Grande" w:hAnsi="Lucida Grande" w:cs="Lucida Grande"/>
      <w:sz w:val="18"/>
      <w:szCs w:val="18"/>
      <w:lang w:val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2634C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director@accessontario.com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hyperlink" Target="https://twitter.com/OBIAA_" TargetMode="External"/><Relationship Id="rId7" Type="http://schemas.openxmlformats.org/officeDocument/2006/relationships/hyperlink" Target="http://obiaa.com/accessibility/" TargetMode="External"/><Relationship Id="rId8" Type="http://schemas.openxmlformats.org/officeDocument/2006/relationships/hyperlink" Target="http://aoda.adobeconnect.com/p7dwr7ylyt3/" TargetMode="External"/><Relationship Id="rId9" Type="http://schemas.openxmlformats.org/officeDocument/2006/relationships/hyperlink" Target="https://www.ontario.ca/page/about-accessibility-laws" TargetMode="External"/><Relationship Id="rId10" Type="http://schemas.openxmlformats.org/officeDocument/2006/relationships/hyperlink" Target="http://aoda.adobeconnect.com/p7dwr7ylyt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611</Words>
  <Characters>3487</Characters>
  <Application>Microsoft Macintosh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Kit 1: AODA Compliant: What You Need To Do</vt:lpstr>
      <vt:lpstr>    Mead Release</vt:lpstr>
      <vt:lpstr>    Article</vt:lpstr>
      <vt:lpstr>    Social Media</vt:lpstr>
      <vt:lpstr>        Facebook/LinkedIn</vt:lpstr>
      <vt:lpstr>        Twitter</vt:lpstr>
      <vt:lpstr>    Resources:</vt:lpstr>
      <vt:lpstr>        Webinars</vt:lpstr>
    </vt:vector>
  </TitlesOfParts>
  <Manager/>
  <Company/>
  <LinksUpToDate>false</LinksUpToDate>
  <CharactersWithSpaces>4090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 1 - AODA Compliant: What You Need To Do </dc:title>
  <dc:subject/>
  <dc:creator>Accessibility Ontario</dc:creator>
  <cp:keywords>AODA; Accessibility Smart: OBIAA; Ontario</cp:keywords>
  <dc:description/>
  <cp:lastModifiedBy>C. E.</cp:lastModifiedBy>
  <cp:revision>28</cp:revision>
  <cp:lastPrinted>2016-03-22T18:58:00Z</cp:lastPrinted>
  <dcterms:created xsi:type="dcterms:W3CDTF">2016-01-20T23:20:00Z</dcterms:created>
  <dcterms:modified xsi:type="dcterms:W3CDTF">2016-03-28T22:54:00Z</dcterms:modified>
  <cp:category/>
</cp:coreProperties>
</file>